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-459" w:type="dxa"/>
        <w:tblLook w:val="04A0" w:firstRow="1" w:lastRow="0" w:firstColumn="1" w:lastColumn="0" w:noHBand="0" w:noVBand="1"/>
      </w:tblPr>
      <w:tblGrid>
        <w:gridCol w:w="9781"/>
      </w:tblGrid>
      <w:tr w:rsidR="009748CE" w:rsidTr="009748CE">
        <w:tc>
          <w:tcPr>
            <w:tcW w:w="97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748CE" w:rsidRDefault="009748CE" w:rsidP="009748CE">
            <w:pPr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</w:p>
          <w:p w:rsidR="00697366" w:rsidRPr="00697366" w:rsidRDefault="00697366" w:rsidP="009748CE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9748CE" w:rsidRDefault="009748CE" w:rsidP="009748CE">
            <w:pPr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9748CE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ЭТО ДОЛЖЕН ЗНАТЬ КАЖДЫЙ</w:t>
            </w:r>
          </w:p>
          <w:p w:rsidR="00AE1957" w:rsidRPr="00AE1957" w:rsidRDefault="00AE1957" w:rsidP="009748CE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9748CE" w:rsidRPr="009748CE" w:rsidRDefault="009748CE" w:rsidP="009748CE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  <w:p w:rsidR="009748CE" w:rsidRPr="009748CE" w:rsidRDefault="00697366" w:rsidP="00697366">
            <w:pPr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Правила </w:t>
            </w:r>
            <w:r w:rsidR="009748CE" w:rsidRPr="009748CE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использования</w:t>
            </w:r>
            <w:r w:rsidR="009748CE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электрооборудования</w:t>
            </w:r>
            <w:r w:rsidR="009748CE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.</w:t>
            </w:r>
          </w:p>
          <w:p w:rsidR="009748CE" w:rsidRPr="009748CE" w:rsidRDefault="009748CE" w:rsidP="009748CE">
            <w:pPr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</w:p>
          <w:p w:rsidR="00697366" w:rsidRDefault="009748CE" w:rsidP="009748CE">
            <w:pPr>
              <w:pStyle w:val="a4"/>
              <w:spacing w:line="276" w:lineRule="auto"/>
              <w:ind w:firstLine="708"/>
              <w:jc w:val="both"/>
              <w:rPr>
                <w:b/>
                <w:sz w:val="32"/>
                <w:szCs w:val="32"/>
              </w:rPr>
            </w:pPr>
            <w:r w:rsidRPr="009748CE">
              <w:rPr>
                <w:b/>
                <w:sz w:val="32"/>
                <w:szCs w:val="32"/>
              </w:rPr>
              <w:t xml:space="preserve">  </w:t>
            </w:r>
            <w:r w:rsidR="00697366">
              <w:rPr>
                <w:b/>
                <w:sz w:val="32"/>
                <w:szCs w:val="32"/>
              </w:rPr>
              <w:t>НЕОБХОДИМО:</w:t>
            </w:r>
          </w:p>
          <w:p w:rsidR="00697366" w:rsidRPr="00697366" w:rsidRDefault="00697366" w:rsidP="00697366">
            <w:pPr>
              <w:ind w:left="317" w:firstLine="56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r w:rsidRPr="00697366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 внимательно изучить инструкцию по эксплуатации электроприбора, впоследствии не нарушать требований, изложенных в ней. Важно помнить, что у каждого прибора есть свой срок эксплуатации, использование его свыше установленного срока может привести к печальным последствиям;</w:t>
            </w:r>
          </w:p>
          <w:p w:rsidR="00697366" w:rsidRPr="00697366" w:rsidRDefault="00697366" w:rsidP="00697366">
            <w:pPr>
              <w:ind w:left="317" w:firstLine="56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r w:rsidRPr="00697366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 систематически проводить проверку исправности электропроводки, розеток, щитков и штепсельных вилок;</w:t>
            </w:r>
          </w:p>
          <w:p w:rsidR="00697366" w:rsidRPr="00697366" w:rsidRDefault="00697366" w:rsidP="00697366">
            <w:pPr>
              <w:ind w:left="317" w:firstLine="56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r w:rsidRPr="00697366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 использовать современные устройства защиты от короткого замыкания;</w:t>
            </w:r>
          </w:p>
          <w:p w:rsidR="00697366" w:rsidRPr="00697366" w:rsidRDefault="00697366" w:rsidP="00697366">
            <w:pPr>
              <w:ind w:left="317" w:firstLine="56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r w:rsidRPr="00697366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 следить за состоянием прибора: вовремя ремонтировать и заменять детали, если они вышли из строя. Менять предохранители, разболтавшиеся или деформированные штекеры;</w:t>
            </w:r>
          </w:p>
          <w:p w:rsidR="00697366" w:rsidRPr="00697366" w:rsidRDefault="00697366" w:rsidP="00697366">
            <w:pPr>
              <w:tabs>
                <w:tab w:val="left" w:pos="1168"/>
              </w:tabs>
              <w:ind w:left="317" w:firstLine="56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r w:rsidRPr="00697366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 использовать приборы, изготовленные только промышленным способом, ни при каких обстоятельствах не использовать повреждённые, самодельные или «кустарные» приборы.</w:t>
            </w:r>
          </w:p>
          <w:p w:rsidR="00697366" w:rsidRPr="00697366" w:rsidRDefault="00697366" w:rsidP="00697366">
            <w:pPr>
              <w:ind w:firstLine="885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shd w:val="clear" w:color="auto" w:fill="FFFFFF"/>
                <w:lang w:eastAsia="ru-RU"/>
              </w:rPr>
            </w:pPr>
            <w:r w:rsidRPr="00697366">
              <w:rPr>
                <w:rFonts w:ascii="Times New Roman" w:eastAsia="Times New Roman" w:hAnsi="Times New Roman" w:cs="Times New Roman"/>
                <w:b/>
                <w:sz w:val="28"/>
                <w:szCs w:val="28"/>
                <w:shd w:val="clear" w:color="auto" w:fill="FFFFFF"/>
                <w:lang w:eastAsia="ru-RU"/>
              </w:rPr>
              <w:t>Помните, что ЗАПРЕЩЕНО:</w:t>
            </w:r>
          </w:p>
          <w:p w:rsidR="00697366" w:rsidRPr="00697366" w:rsidRDefault="00697366" w:rsidP="00697366">
            <w:pPr>
              <w:ind w:left="317" w:firstLine="56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r w:rsidRPr="00697366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 эксплуатировать электропровода и кабели с видимыми нарушениями изоляции;</w:t>
            </w:r>
          </w:p>
          <w:p w:rsidR="00697366" w:rsidRPr="00697366" w:rsidRDefault="00697366" w:rsidP="00697366">
            <w:pPr>
              <w:ind w:left="317" w:firstLine="56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r w:rsidRPr="00697366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 xml:space="preserve">- пользоваться розетками, рубильниками и другими </w:t>
            </w:r>
            <w:proofErr w:type="spellStart"/>
            <w:r w:rsidRPr="00697366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электроустановочными</w:t>
            </w:r>
            <w:proofErr w:type="spellEnd"/>
            <w:r w:rsidRPr="00697366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 xml:space="preserve"> изделиями с повреждениями;</w:t>
            </w:r>
          </w:p>
          <w:p w:rsidR="00697366" w:rsidRPr="00697366" w:rsidRDefault="00697366" w:rsidP="00697366">
            <w:pPr>
              <w:ind w:left="317" w:firstLine="56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r w:rsidRPr="00697366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 обёртывать электролампы и светильники бумагой, тканью или другими горючими материалами;</w:t>
            </w:r>
          </w:p>
          <w:p w:rsidR="00697366" w:rsidRPr="00697366" w:rsidRDefault="00697366" w:rsidP="00697366">
            <w:pPr>
              <w:tabs>
                <w:tab w:val="left" w:pos="849"/>
              </w:tabs>
              <w:ind w:left="317" w:firstLine="56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r w:rsidRPr="00697366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 использовать светильники со снятыми колпаками (</w:t>
            </w:r>
            <w:proofErr w:type="spellStart"/>
            <w:r w:rsidRPr="00697366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рассеивателями</w:t>
            </w:r>
            <w:proofErr w:type="spellEnd"/>
            <w:r w:rsidRPr="00697366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);</w:t>
            </w:r>
          </w:p>
          <w:p w:rsidR="00697366" w:rsidRPr="00697366" w:rsidRDefault="00697366" w:rsidP="00697366">
            <w:pPr>
              <w:ind w:left="317" w:firstLine="56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r w:rsidRPr="00697366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 пользоваться электронагревательными приборами (электроутюгами, электрочайниками, электроплитками) не имеющих устройств тепловой защиты, а также с неисправными терморегуляторами;</w:t>
            </w:r>
          </w:p>
          <w:p w:rsidR="00697366" w:rsidRPr="00697366" w:rsidRDefault="00697366" w:rsidP="00697366">
            <w:pPr>
              <w:ind w:left="317" w:firstLine="56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r w:rsidRPr="00697366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 оставлять без присмотра включёнными в сеть электронагревательные приборы;</w:t>
            </w:r>
          </w:p>
          <w:p w:rsidR="00697366" w:rsidRPr="00697366" w:rsidRDefault="00697366" w:rsidP="00697366">
            <w:pPr>
              <w:ind w:firstLine="88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r w:rsidRPr="00697366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 размещать сетевые провода под коврами и другими покрытиями;</w:t>
            </w:r>
          </w:p>
          <w:p w:rsidR="00697366" w:rsidRPr="00697366" w:rsidRDefault="00697366" w:rsidP="00697366">
            <w:pPr>
              <w:ind w:left="317" w:firstLine="56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r w:rsidRPr="00697366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 ставить на провода тяжёлые предметы (например, мебель), иначе электроприбор может перегреться и стать причиной пожара;</w:t>
            </w:r>
          </w:p>
          <w:p w:rsidR="00697366" w:rsidRPr="00697366" w:rsidRDefault="00697366" w:rsidP="00697366">
            <w:pPr>
              <w:ind w:left="317" w:firstLine="56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r w:rsidRPr="00697366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 включать в электросеть сразу несколько мощных потребителей энергии, может произойти перегрузка электросети;</w:t>
            </w:r>
          </w:p>
          <w:p w:rsidR="00697366" w:rsidRPr="00697366" w:rsidRDefault="00697366" w:rsidP="00697366">
            <w:pPr>
              <w:ind w:firstLine="88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r w:rsidRPr="00697366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 xml:space="preserve">- позволять детям играть с </w:t>
            </w:r>
            <w:bookmarkStart w:id="0" w:name="_GoBack"/>
            <w:bookmarkEnd w:id="0"/>
            <w:r w:rsidRPr="00697366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любыми электроприборами.</w:t>
            </w:r>
          </w:p>
          <w:p w:rsidR="00836255" w:rsidRPr="00836255" w:rsidRDefault="00836255" w:rsidP="00836255">
            <w:pPr>
              <w:shd w:val="clear" w:color="auto" w:fill="FFFFFF"/>
              <w:spacing w:before="120" w:after="120"/>
              <w:textAlignment w:val="top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          </w:t>
            </w:r>
            <w:r w:rsidRPr="0083625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Помните!  Пожар легче предупредить, чем потушить.</w:t>
            </w:r>
          </w:p>
          <w:p w:rsidR="005E26DE" w:rsidRPr="00697366" w:rsidRDefault="00F22A91" w:rsidP="00AE1957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8240" behindDoc="1" locked="0" layoutInCell="1" allowOverlap="1" wp14:anchorId="66C2930E" wp14:editId="51905B20">
                  <wp:simplePos x="0" y="0"/>
                  <wp:positionH relativeFrom="column">
                    <wp:posOffset>649605</wp:posOffset>
                  </wp:positionH>
                  <wp:positionV relativeFrom="paragraph">
                    <wp:posOffset>87630</wp:posOffset>
                  </wp:positionV>
                  <wp:extent cx="666750" cy="514350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14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9748CE" w:rsidRPr="00697366" w:rsidRDefault="00AE1957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9736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</w:t>
            </w:r>
            <w:r w:rsidR="007F532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          </w:t>
            </w:r>
            <w:r w:rsidRPr="0069736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</w:t>
            </w:r>
            <w:r w:rsidR="009748CE" w:rsidRPr="0069736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Управление ГО и ЧС  </w:t>
            </w:r>
            <w:r w:rsidR="00443D9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АМО ГО</w:t>
            </w:r>
            <w:r w:rsidR="009748CE" w:rsidRPr="0069736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«Усинск»</w:t>
            </w:r>
          </w:p>
          <w:p w:rsidR="005E26DE" w:rsidRPr="00AE1957" w:rsidRDefault="005E26DE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897E61" w:rsidRDefault="00897E61" w:rsidP="00836255">
      <w:pPr>
        <w:tabs>
          <w:tab w:val="left" w:pos="426"/>
        </w:tabs>
      </w:pPr>
    </w:p>
    <w:sectPr w:rsidR="00897E61" w:rsidSect="00AE1957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6B7FA3"/>
    <w:multiLevelType w:val="hybridMultilevel"/>
    <w:tmpl w:val="400C8BDA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7170"/>
    <w:rsid w:val="00443D9D"/>
    <w:rsid w:val="005E26DE"/>
    <w:rsid w:val="00697366"/>
    <w:rsid w:val="007F5327"/>
    <w:rsid w:val="00836255"/>
    <w:rsid w:val="00897E61"/>
    <w:rsid w:val="008A7170"/>
    <w:rsid w:val="009748CE"/>
    <w:rsid w:val="00AE1957"/>
    <w:rsid w:val="00F22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748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9748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22A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22A9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748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9748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22A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22A9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290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ГОЧС</cp:lastModifiedBy>
  <cp:revision>8</cp:revision>
  <cp:lastPrinted>2019-09-16T12:19:00Z</cp:lastPrinted>
  <dcterms:created xsi:type="dcterms:W3CDTF">2018-01-17T06:25:00Z</dcterms:created>
  <dcterms:modified xsi:type="dcterms:W3CDTF">2019-09-16T12:19:00Z</dcterms:modified>
</cp:coreProperties>
</file>